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To find 50% and 25% of a number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50% of a number, you divide the number by 2.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Example: 50% of 6 = 3.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cp9uzaj2ibv5" w:id="1"/>
      <w:bookmarkEnd w:id="1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6 divided by 2 = 3 </w:t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To find 25% of a number, you divide the number by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Example: 25% of 8 = 2.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bookmarkStart w:colFirst="0" w:colLast="0" w:name="_5ijcmnmz74sf" w:id="2"/>
      <w:bookmarkEnd w:id="2"/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8 divided by 4 = 2.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5734050" cy="3643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4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  <w:t xml:space="preserve">Ch 1 day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