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Before you begin, practise your times tables on Time Tables Rockstars for 20 minutes.</w: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</w:rPr>
        <w:drawing>
          <wp:inline distB="114300" distT="114300" distL="114300" distR="114300">
            <wp:extent cx="5734050" cy="30988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My friend said that because the minute hand has not moved, you only need to count the hours that have passed. Is this true? Is there a way we can check?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What might time look like if we place it on a timeline?</w:t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</w:rPr>
        <w:drawing>
          <wp:inline distB="114300" distT="114300" distL="114300" distR="114300">
            <wp:extent cx="6842850" cy="33782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Is this a helpful tool to see how much time has passed? 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What intervals do you think would be helpful to mark on a timeline: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5 minutes, 15 minutes? What might this depend on?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18542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29083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19304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40259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white"/>
          <w:rtl w:val="0"/>
        </w:rPr>
        <w:t xml:space="preserve">What if the last activity finished at 2:00?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19177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1854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18415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white"/>
        </w:rPr>
        <w:drawing>
          <wp:inline distB="114300" distT="114300" distL="114300" distR="114300">
            <wp:extent cx="6842850" cy="18542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  <w:rtl w:val="0"/>
        </w:rPr>
        <w:t xml:space="preserve">Extension</w:t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36"/>
          <w:szCs w:val="36"/>
          <w:highlight w:val="white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highlight w:val="white"/>
          <w:u w:val="single"/>
        </w:rPr>
        <w:drawing>
          <wp:inline distB="114300" distT="114300" distL="114300" distR="114300">
            <wp:extent cx="6315075" cy="17716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  <w:rtl w:val="0"/>
        </w:rPr>
        <w:t xml:space="preserve">Answers</w: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highlight w:val="white"/>
          <w:rtl w:val="0"/>
        </w:rPr>
        <w:t xml:space="preserve">a)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highlight w:val="white"/>
          <w:rtl w:val="0"/>
        </w:rPr>
        <w:t xml:space="preserve">b)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highlight w:val="white"/>
          <w:rtl w:val="0"/>
        </w:rPr>
        <w:t xml:space="preserve">c)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  <w:rtl w:val="0"/>
        </w:rPr>
        <w:t xml:space="preserve">Extension</w:t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b w:val="1"/>
          <w:sz w:val="36"/>
          <w:szCs w:val="36"/>
          <w:highlight w:val="white"/>
          <w:u w:val="single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6834" w:w="11909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  <w:t xml:space="preserve">C2/3 - Session 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13" Type="http://schemas.openxmlformats.org/officeDocument/2006/relationships/image" Target="media/image3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